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E82" w:rsidRPr="004B6E82" w:rsidRDefault="004B6E82" w:rsidP="004B6E82">
      <w:pPr>
        <w:spacing w:before="100" w:beforeAutospacing="1" w:after="100" w:afterAutospacing="1" w:line="240" w:lineRule="auto"/>
        <w:rPr>
          <w:rFonts w:asciiTheme="minorHAnsi" w:eastAsia="Times New Roman" w:hAnsiTheme="minorHAnsi"/>
          <w:sz w:val="28"/>
          <w:szCs w:val="28"/>
        </w:rPr>
      </w:pPr>
      <w:r w:rsidRPr="004B6E82">
        <w:rPr>
          <w:rFonts w:asciiTheme="minorHAnsi" w:eastAsia="Times New Roman" w:hAnsiTheme="minorHAnsi" w:cs="Arial"/>
          <w:b/>
          <w:bCs/>
          <w:color w:val="C00000"/>
          <w:sz w:val="28"/>
          <w:szCs w:val="28"/>
        </w:rPr>
        <w:t>Kulinarische Mitbringsel | Selbstgemachte Geschenke aus Garten &amp; Co.</w:t>
      </w:r>
    </w:p>
    <w:p w:rsidR="004B6E82" w:rsidRPr="004B6E82" w:rsidRDefault="004B6E82" w:rsidP="004B6E82">
      <w:pPr>
        <w:spacing w:before="100" w:beforeAutospacing="1" w:after="100" w:afterAutospacing="1" w:line="240" w:lineRule="auto"/>
        <w:rPr>
          <w:rFonts w:asciiTheme="minorHAnsi" w:eastAsia="Times New Roman" w:hAnsiTheme="minorHAnsi"/>
          <w:b/>
          <w:sz w:val="24"/>
          <w:szCs w:val="24"/>
        </w:rPr>
      </w:pPr>
      <w:r w:rsidRPr="004B6E82">
        <w:rPr>
          <w:rFonts w:asciiTheme="minorHAnsi" w:eastAsia="Times New Roman" w:hAnsiTheme="minorHAnsi"/>
          <w:b/>
          <w:sz w:val="24"/>
          <w:szCs w:val="24"/>
        </w:rPr>
        <w:t xml:space="preserve">Mittwoch, 14. September, 14.00 bis 18.00 Uhr </w:t>
      </w:r>
    </w:p>
    <w:p w:rsidR="004B6E82" w:rsidRPr="004B6E82" w:rsidRDefault="004B6E82" w:rsidP="004B6E82">
      <w:pPr>
        <w:spacing w:before="100" w:beforeAutospacing="1" w:after="100" w:afterAutospacing="1" w:line="240" w:lineRule="auto"/>
        <w:rPr>
          <w:rFonts w:asciiTheme="minorHAnsi" w:eastAsia="Times New Roman" w:hAnsiTheme="minorHAnsi"/>
          <w:sz w:val="24"/>
          <w:szCs w:val="24"/>
        </w:rPr>
      </w:pPr>
      <w:r w:rsidRPr="004B6E82">
        <w:rPr>
          <w:rFonts w:asciiTheme="minorHAnsi" w:eastAsia="Times New Roman" w:hAnsiTheme="minorHAnsi"/>
          <w:sz w:val="24"/>
          <w:szCs w:val="24"/>
        </w:rPr>
        <w:t xml:space="preserve">Küche und Garten bieten viele </w:t>
      </w:r>
      <w:proofErr w:type="spellStart"/>
      <w:r w:rsidRPr="004B6E82">
        <w:rPr>
          <w:rFonts w:asciiTheme="minorHAnsi" w:eastAsia="Times New Roman" w:hAnsiTheme="minorHAnsi"/>
          <w:sz w:val="24"/>
          <w:szCs w:val="24"/>
        </w:rPr>
        <w:t>Geschenksideen</w:t>
      </w:r>
      <w:proofErr w:type="spellEnd"/>
      <w:r w:rsidRPr="004B6E82">
        <w:rPr>
          <w:rFonts w:asciiTheme="minorHAnsi" w:eastAsia="Times New Roman" w:hAnsiTheme="minorHAnsi"/>
          <w:sz w:val="24"/>
          <w:szCs w:val="24"/>
        </w:rPr>
        <w:t xml:space="preserve"> – wir </w:t>
      </w:r>
      <w:r w:rsidRPr="004B6E82">
        <w:rPr>
          <w:rFonts w:asciiTheme="minorHAnsi" w:eastAsia="Times New Roman" w:hAnsiTheme="minorHAnsi"/>
          <w:sz w:val="24"/>
          <w:szCs w:val="24"/>
        </w:rPr>
        <w:br/>
        <w:t>zaubern Mitbringsel für Gaumen und Auge.</w:t>
      </w:r>
    </w:p>
    <w:p w:rsidR="004B6E82" w:rsidRPr="004B6E82" w:rsidRDefault="004B6E82" w:rsidP="004B6E82">
      <w:pPr>
        <w:spacing w:before="100" w:beforeAutospacing="1" w:after="100" w:afterAutospacing="1" w:line="240" w:lineRule="auto"/>
        <w:rPr>
          <w:rFonts w:asciiTheme="minorHAnsi" w:eastAsia="Times New Roman" w:hAnsiTheme="minorHAnsi"/>
          <w:sz w:val="24"/>
          <w:szCs w:val="24"/>
        </w:rPr>
      </w:pPr>
      <w:r w:rsidRPr="004B6E82">
        <w:rPr>
          <w:rFonts w:asciiTheme="minorHAnsi" w:eastAsia="Times New Roman" w:hAnsiTheme="minorHAnsi"/>
          <w:sz w:val="24"/>
          <w:szCs w:val="24"/>
        </w:rPr>
        <w:t>Mitzubringen: 1 Schürze, Behälter für Kostproben</w:t>
      </w:r>
    </w:p>
    <w:p w:rsidR="004B6E82" w:rsidRPr="004B6E82" w:rsidRDefault="004B6E82" w:rsidP="004B6E82">
      <w:pPr>
        <w:spacing w:before="100" w:beforeAutospacing="1" w:after="100" w:afterAutospacing="1" w:line="240" w:lineRule="auto"/>
        <w:rPr>
          <w:rFonts w:asciiTheme="minorHAnsi" w:eastAsia="Times New Roman" w:hAnsiTheme="minorHAnsi"/>
          <w:sz w:val="24"/>
          <w:szCs w:val="24"/>
        </w:rPr>
      </w:pPr>
      <w:r w:rsidRPr="004B6E82">
        <w:rPr>
          <w:rFonts w:asciiTheme="minorHAnsi" w:eastAsia="Times New Roman" w:hAnsiTheme="minorHAnsi"/>
          <w:sz w:val="24"/>
          <w:szCs w:val="24"/>
        </w:rPr>
        <w:t xml:space="preserve">Leitung: Grete Auer, Seminarbäuerin </w:t>
      </w:r>
    </w:p>
    <w:p w:rsidR="004B6E82" w:rsidRPr="004B6E82" w:rsidRDefault="004B6E82" w:rsidP="004B6E82">
      <w:pPr>
        <w:spacing w:before="100" w:beforeAutospacing="1" w:after="100" w:afterAutospacing="1" w:line="240" w:lineRule="auto"/>
        <w:rPr>
          <w:rFonts w:asciiTheme="minorHAnsi" w:eastAsia="Times New Roman" w:hAnsiTheme="minorHAnsi"/>
          <w:sz w:val="24"/>
          <w:szCs w:val="24"/>
        </w:rPr>
      </w:pPr>
      <w:r w:rsidRPr="004B6E82">
        <w:rPr>
          <w:rFonts w:asciiTheme="minorHAnsi" w:eastAsia="Times New Roman" w:hAnsiTheme="minorHAnsi"/>
          <w:sz w:val="24"/>
          <w:szCs w:val="24"/>
        </w:rPr>
        <w:t xml:space="preserve">Kosten: € 50 alles inklusive </w:t>
      </w:r>
    </w:p>
    <w:p w:rsidR="004B6E82" w:rsidRDefault="004B6E82" w:rsidP="004B6E82">
      <w:pPr>
        <w:spacing w:before="100" w:beforeAutospacing="1" w:after="100" w:afterAutospacing="1" w:line="240" w:lineRule="auto"/>
        <w:rPr>
          <w:rFonts w:asciiTheme="minorHAnsi" w:eastAsia="Times New Roman" w:hAnsiTheme="minorHAnsi"/>
          <w:sz w:val="24"/>
          <w:szCs w:val="24"/>
        </w:rPr>
      </w:pPr>
      <w:r w:rsidRPr="004B6E82">
        <w:rPr>
          <w:rFonts w:asciiTheme="minorHAnsi" w:eastAsia="Times New Roman" w:hAnsiTheme="minorHAnsi"/>
          <w:sz w:val="24"/>
          <w:szCs w:val="24"/>
        </w:rPr>
        <w:t>Anmeldeschluss: 9. September</w:t>
      </w:r>
    </w:p>
    <w:p w:rsidR="00F0597F" w:rsidRDefault="00F0597F" w:rsidP="004B6E82">
      <w:pPr>
        <w:spacing w:before="100" w:beforeAutospacing="1" w:after="100" w:afterAutospacing="1" w:line="240" w:lineRule="auto"/>
        <w:rPr>
          <w:rFonts w:asciiTheme="minorHAnsi" w:eastAsia="Times New Roman" w:hAnsiTheme="minorHAnsi"/>
          <w:sz w:val="24"/>
          <w:szCs w:val="24"/>
        </w:rPr>
      </w:pPr>
      <w:bookmarkStart w:id="0" w:name="_GoBack"/>
      <w:bookmarkEnd w:id="0"/>
    </w:p>
    <w:p w:rsidR="00F0597F" w:rsidRPr="004B6E82" w:rsidRDefault="00F0597F" w:rsidP="00F0597F">
      <w:pPr>
        <w:spacing w:before="100" w:beforeAutospacing="1" w:after="100" w:afterAutospacing="1" w:line="240" w:lineRule="auto"/>
        <w:rPr>
          <w:rFonts w:asciiTheme="minorHAnsi" w:eastAsia="Times New Roman" w:hAnsiTheme="minorHAnsi"/>
          <w:sz w:val="28"/>
          <w:szCs w:val="28"/>
        </w:rPr>
      </w:pPr>
      <w:r w:rsidRPr="004B6E82">
        <w:rPr>
          <w:rFonts w:asciiTheme="minorHAnsi" w:eastAsia="Times New Roman" w:hAnsiTheme="minorHAnsi"/>
          <w:b/>
          <w:bCs/>
          <w:color w:val="C00000"/>
          <w:sz w:val="28"/>
          <w:szCs w:val="28"/>
        </w:rPr>
        <w:t>Erfolgreiche Kompostierung im Hausgarten | Seminar</w:t>
      </w:r>
    </w:p>
    <w:p w:rsidR="00F0597F" w:rsidRPr="004B6E82" w:rsidRDefault="00F0597F" w:rsidP="00F0597F">
      <w:pPr>
        <w:spacing w:before="100" w:beforeAutospacing="1" w:after="100" w:afterAutospacing="1" w:line="240" w:lineRule="auto"/>
        <w:rPr>
          <w:rFonts w:asciiTheme="minorHAnsi" w:eastAsia="Times New Roman" w:hAnsiTheme="minorHAnsi"/>
          <w:b/>
          <w:sz w:val="24"/>
          <w:szCs w:val="24"/>
        </w:rPr>
      </w:pPr>
      <w:r w:rsidRPr="004B6E82">
        <w:rPr>
          <w:rFonts w:asciiTheme="minorHAnsi" w:eastAsia="Times New Roman" w:hAnsiTheme="minorHAnsi"/>
          <w:b/>
          <w:sz w:val="24"/>
          <w:szCs w:val="24"/>
        </w:rPr>
        <w:t>Donnerstag, 29. September, 9.00 bis 17.00 Uhr</w:t>
      </w:r>
    </w:p>
    <w:p w:rsidR="00F0597F" w:rsidRPr="004B6E82" w:rsidRDefault="00F0597F" w:rsidP="00F0597F">
      <w:pPr>
        <w:spacing w:before="100" w:beforeAutospacing="1" w:after="100" w:afterAutospacing="1" w:line="240" w:lineRule="auto"/>
        <w:rPr>
          <w:rFonts w:asciiTheme="minorHAnsi" w:eastAsia="Times New Roman" w:hAnsiTheme="minorHAnsi"/>
          <w:sz w:val="24"/>
          <w:szCs w:val="24"/>
        </w:rPr>
      </w:pPr>
      <w:r w:rsidRPr="004B6E82">
        <w:rPr>
          <w:rFonts w:asciiTheme="minorHAnsi" w:eastAsia="Times New Roman" w:hAnsiTheme="minorHAnsi"/>
          <w:sz w:val="24"/>
          <w:szCs w:val="24"/>
        </w:rPr>
        <w:t xml:space="preserve">Theoretische Einführung und Praxisteil: Es werden das </w:t>
      </w:r>
      <w:r w:rsidRPr="004B6E82">
        <w:rPr>
          <w:rFonts w:asciiTheme="minorHAnsi" w:eastAsia="Times New Roman" w:hAnsiTheme="minorHAnsi"/>
          <w:sz w:val="24"/>
          <w:szCs w:val="24"/>
        </w:rPr>
        <w:br/>
        <w:t xml:space="preserve">richtige Anlegen einer Kompostmiete und das Einwintern </w:t>
      </w:r>
      <w:r w:rsidRPr="004B6E82">
        <w:rPr>
          <w:rFonts w:asciiTheme="minorHAnsi" w:eastAsia="Times New Roman" w:hAnsiTheme="minorHAnsi"/>
          <w:sz w:val="24"/>
          <w:szCs w:val="24"/>
        </w:rPr>
        <w:br/>
        <w:t>eines Gartens gezeigt. (Entsprechende Kleidung mitnehmen!)</w:t>
      </w:r>
    </w:p>
    <w:p w:rsidR="00F0597F" w:rsidRPr="004B6E82" w:rsidRDefault="00F0597F" w:rsidP="00F0597F">
      <w:pPr>
        <w:spacing w:before="100" w:beforeAutospacing="1" w:after="100" w:afterAutospacing="1" w:line="240" w:lineRule="auto"/>
        <w:rPr>
          <w:rFonts w:asciiTheme="minorHAnsi" w:eastAsia="Times New Roman" w:hAnsiTheme="minorHAnsi"/>
          <w:sz w:val="24"/>
          <w:szCs w:val="24"/>
        </w:rPr>
      </w:pPr>
      <w:r w:rsidRPr="004B6E82">
        <w:rPr>
          <w:rFonts w:asciiTheme="minorHAnsi" w:eastAsia="Times New Roman" w:hAnsiTheme="minorHAnsi"/>
          <w:sz w:val="24"/>
          <w:szCs w:val="24"/>
        </w:rPr>
        <w:t xml:space="preserve">Leitung: Arthur Schnitzer, Spezialberater für Biolandbau, </w:t>
      </w:r>
      <w:r w:rsidRPr="004B6E82">
        <w:rPr>
          <w:rFonts w:asciiTheme="minorHAnsi" w:eastAsia="Times New Roman" w:hAnsiTheme="minorHAnsi"/>
          <w:sz w:val="24"/>
          <w:szCs w:val="24"/>
        </w:rPr>
        <w:br/>
        <w:t>Kompostwirtschaft und Gemüsebau, Buchautor</w:t>
      </w:r>
    </w:p>
    <w:p w:rsidR="00F0597F" w:rsidRPr="004B6E82" w:rsidRDefault="00F0597F" w:rsidP="00F0597F">
      <w:pPr>
        <w:spacing w:before="100" w:beforeAutospacing="1" w:after="100" w:afterAutospacing="1" w:line="240" w:lineRule="auto"/>
        <w:rPr>
          <w:rFonts w:asciiTheme="minorHAnsi" w:eastAsia="Times New Roman" w:hAnsiTheme="minorHAnsi"/>
          <w:sz w:val="24"/>
          <w:szCs w:val="24"/>
        </w:rPr>
      </w:pPr>
      <w:r w:rsidRPr="004B6E82">
        <w:rPr>
          <w:rFonts w:asciiTheme="minorHAnsi" w:eastAsia="Times New Roman" w:hAnsiTheme="minorHAnsi"/>
          <w:sz w:val="24"/>
          <w:szCs w:val="24"/>
        </w:rPr>
        <w:t xml:space="preserve">Kosten: € 40 Teilnahmebeitrag + € 13 Mittagessen mit </w:t>
      </w:r>
      <w:r w:rsidRPr="004B6E82">
        <w:rPr>
          <w:rFonts w:asciiTheme="minorHAnsi" w:eastAsia="Times New Roman" w:hAnsiTheme="minorHAnsi"/>
          <w:sz w:val="24"/>
          <w:szCs w:val="24"/>
        </w:rPr>
        <w:br/>
        <w:t>Getränk, Kaffee-/</w:t>
      </w:r>
      <w:proofErr w:type="spellStart"/>
      <w:r w:rsidRPr="004B6E82">
        <w:rPr>
          <w:rFonts w:asciiTheme="minorHAnsi" w:eastAsia="Times New Roman" w:hAnsiTheme="minorHAnsi"/>
          <w:sz w:val="24"/>
          <w:szCs w:val="24"/>
        </w:rPr>
        <w:t>Teejause</w:t>
      </w:r>
      <w:proofErr w:type="spellEnd"/>
      <w:r w:rsidRPr="004B6E82">
        <w:rPr>
          <w:rFonts w:asciiTheme="minorHAnsi" w:eastAsia="Times New Roman" w:hAnsiTheme="minorHAnsi"/>
          <w:sz w:val="24"/>
          <w:szCs w:val="24"/>
        </w:rPr>
        <w:t xml:space="preserve"> </w:t>
      </w:r>
    </w:p>
    <w:p w:rsidR="00F0597F" w:rsidRDefault="00F0597F" w:rsidP="00F0597F">
      <w:pPr>
        <w:spacing w:before="100" w:beforeAutospacing="1" w:after="100" w:afterAutospacing="1" w:line="240" w:lineRule="auto"/>
        <w:rPr>
          <w:rFonts w:asciiTheme="minorHAnsi" w:eastAsia="Times New Roman" w:hAnsiTheme="minorHAnsi"/>
          <w:sz w:val="24"/>
          <w:szCs w:val="24"/>
        </w:rPr>
      </w:pPr>
      <w:r w:rsidRPr="004B6E82">
        <w:rPr>
          <w:rFonts w:asciiTheme="minorHAnsi" w:eastAsia="Times New Roman" w:hAnsiTheme="minorHAnsi"/>
          <w:sz w:val="24"/>
          <w:szCs w:val="24"/>
        </w:rPr>
        <w:t>Anmeldeschluss: 26. September</w:t>
      </w:r>
    </w:p>
    <w:p w:rsidR="004B6E82" w:rsidRDefault="004B6E82" w:rsidP="004B6E82">
      <w:pPr>
        <w:spacing w:before="100" w:beforeAutospacing="1" w:after="100" w:afterAutospacing="1" w:line="240" w:lineRule="auto"/>
        <w:rPr>
          <w:rFonts w:asciiTheme="minorHAnsi" w:eastAsia="Times New Roman" w:hAnsiTheme="minorHAnsi"/>
          <w:sz w:val="24"/>
          <w:szCs w:val="24"/>
        </w:rPr>
      </w:pPr>
    </w:p>
    <w:p w:rsidR="004B6E82" w:rsidRPr="004B6E82" w:rsidRDefault="004B6E82" w:rsidP="004B6E82">
      <w:pPr>
        <w:spacing w:before="100" w:beforeAutospacing="1" w:after="100" w:afterAutospacing="1" w:line="240" w:lineRule="auto"/>
        <w:rPr>
          <w:rFonts w:asciiTheme="minorHAnsi" w:eastAsia="Times New Roman" w:hAnsiTheme="minorHAnsi"/>
          <w:b/>
          <w:sz w:val="24"/>
          <w:szCs w:val="24"/>
        </w:rPr>
      </w:pPr>
      <w:r w:rsidRPr="004B6E82">
        <w:rPr>
          <w:rFonts w:asciiTheme="minorHAnsi" w:eastAsia="Times New Roman" w:hAnsiTheme="minorHAnsi"/>
          <w:b/>
          <w:sz w:val="24"/>
          <w:szCs w:val="24"/>
        </w:rPr>
        <w:t>ANMELDUNG:</w:t>
      </w:r>
    </w:p>
    <w:tbl>
      <w:tblPr>
        <w:tblW w:w="2811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  <w:gridCol w:w="5055"/>
      </w:tblGrid>
      <w:tr w:rsidR="004B6E82" w:rsidRPr="004B6E82" w:rsidTr="004B6E82">
        <w:trPr>
          <w:trHeight w:val="3285"/>
          <w:tblCellSpacing w:w="15" w:type="dxa"/>
        </w:trPr>
        <w:tc>
          <w:tcPr>
            <w:tcW w:w="49" w:type="pct"/>
            <w:vAlign w:val="center"/>
            <w:hideMark/>
          </w:tcPr>
          <w:p w:rsidR="004B6E82" w:rsidRPr="004B6E82" w:rsidRDefault="004B6E82" w:rsidP="004B6E82">
            <w:pPr>
              <w:spacing w:before="100" w:beforeAutospacing="1" w:after="100" w:afterAutospacing="1" w:line="240" w:lineRule="auto"/>
              <w:ind w:right="1165"/>
              <w:jc w:val="center"/>
              <w:rPr>
                <w:rFonts w:asciiTheme="minorHAnsi" w:eastAsia="Times New Roman" w:hAnsiTheme="minorHAnsi"/>
                <w:sz w:val="24"/>
                <w:szCs w:val="24"/>
              </w:rPr>
            </w:pPr>
          </w:p>
        </w:tc>
        <w:tc>
          <w:tcPr>
            <w:tcW w:w="4864" w:type="pct"/>
            <w:vAlign w:val="center"/>
            <w:hideMark/>
          </w:tcPr>
          <w:p w:rsidR="00F0597F" w:rsidRDefault="004B6E82" w:rsidP="00F0597F">
            <w:pPr>
              <w:spacing w:after="0" w:line="240" w:lineRule="auto"/>
              <w:rPr>
                <w:rFonts w:asciiTheme="minorHAnsi" w:eastAsia="Times New Roman" w:hAnsiTheme="minorHAnsi"/>
                <w:sz w:val="24"/>
                <w:szCs w:val="24"/>
              </w:rPr>
            </w:pPr>
            <w:r w:rsidRPr="004B6E82">
              <w:rPr>
                <w:rFonts w:asciiTheme="minorHAnsi" w:eastAsia="Times New Roman" w:hAnsiTheme="minorHAnsi"/>
                <w:sz w:val="24"/>
                <w:szCs w:val="24"/>
              </w:rPr>
              <w:t>Haus der Frauen - Erholungs- und Bildungszentrum</w:t>
            </w:r>
            <w:r w:rsidR="00F0597F">
              <w:rPr>
                <w:rFonts w:asciiTheme="minorHAnsi" w:eastAsia="Times New Roman" w:hAnsiTheme="minorHAnsi"/>
                <w:sz w:val="24"/>
                <w:szCs w:val="24"/>
              </w:rPr>
              <w:br/>
            </w:r>
            <w:r w:rsidRPr="004B6E82">
              <w:rPr>
                <w:rFonts w:asciiTheme="minorHAnsi" w:eastAsia="Times New Roman" w:hAnsiTheme="minorHAnsi"/>
                <w:sz w:val="24"/>
                <w:szCs w:val="24"/>
              </w:rPr>
              <w:t>Bildungshaus der Diözese Graz-Seckau</w:t>
            </w:r>
            <w:r w:rsidR="00F0597F">
              <w:rPr>
                <w:rFonts w:asciiTheme="minorHAnsi" w:eastAsia="Times New Roman" w:hAnsiTheme="minorHAnsi"/>
                <w:sz w:val="24"/>
                <w:szCs w:val="24"/>
              </w:rPr>
              <w:br/>
            </w:r>
            <w:r w:rsidRPr="004B6E82">
              <w:rPr>
                <w:rFonts w:asciiTheme="minorHAnsi" w:eastAsia="Times New Roman" w:hAnsiTheme="minorHAnsi"/>
                <w:sz w:val="24"/>
                <w:szCs w:val="24"/>
              </w:rPr>
              <w:t>8222 St. Johann bei Herberstein 7</w:t>
            </w:r>
            <w:r w:rsidR="00F0597F">
              <w:rPr>
                <w:rFonts w:asciiTheme="minorHAnsi" w:eastAsia="Times New Roman" w:hAnsiTheme="minorHAnsi"/>
                <w:sz w:val="24"/>
                <w:szCs w:val="24"/>
              </w:rPr>
              <w:br/>
            </w:r>
            <w:r w:rsidRPr="004B6E82">
              <w:rPr>
                <w:rFonts w:asciiTheme="minorHAnsi" w:eastAsia="Times New Roman" w:hAnsiTheme="minorHAnsi"/>
                <w:sz w:val="24"/>
                <w:szCs w:val="24"/>
              </w:rPr>
              <w:br/>
            </w:r>
            <w:r w:rsidRPr="004B6E82">
              <w:rPr>
                <w:rFonts w:asciiTheme="minorHAnsi" w:eastAsia="Times New Roman" w:hAnsiTheme="minorHAnsi"/>
                <w:b/>
                <w:sz w:val="24"/>
                <w:szCs w:val="24"/>
              </w:rPr>
              <w:t>Tel. 03113 / 2207</w:t>
            </w:r>
            <w:r w:rsidRPr="004B6E82">
              <w:rPr>
                <w:rFonts w:asciiTheme="minorHAnsi" w:eastAsia="Times New Roman" w:hAnsiTheme="minorHAnsi"/>
                <w:sz w:val="24"/>
                <w:szCs w:val="24"/>
              </w:rPr>
              <w:t xml:space="preserve"> (Mo.-Fr.: 8.30-12.30 Uhr) </w:t>
            </w:r>
          </w:p>
          <w:p w:rsidR="00F0597F" w:rsidRDefault="00F0597F" w:rsidP="00F0597F">
            <w:pPr>
              <w:spacing w:after="0" w:line="240" w:lineRule="auto"/>
              <w:rPr>
                <w:rFonts w:asciiTheme="minorHAnsi" w:eastAsia="Times New Roman" w:hAnsiTheme="minorHAnsi"/>
                <w:sz w:val="24"/>
                <w:szCs w:val="24"/>
              </w:rPr>
            </w:pPr>
          </w:p>
          <w:p w:rsidR="004B6E82" w:rsidRPr="004B6E82" w:rsidRDefault="004B6E82" w:rsidP="00F0597F">
            <w:pPr>
              <w:spacing w:after="0" w:line="240" w:lineRule="auto"/>
              <w:rPr>
                <w:rFonts w:asciiTheme="minorHAnsi" w:eastAsia="Times New Roman" w:hAnsiTheme="minorHAnsi"/>
                <w:sz w:val="24"/>
                <w:szCs w:val="24"/>
              </w:rPr>
            </w:pPr>
            <w:hyperlink r:id="rId5" w:history="1">
              <w:r w:rsidRPr="004B6E82">
                <w:rPr>
                  <w:rFonts w:asciiTheme="minorHAnsi" w:eastAsia="Times New Roman" w:hAnsiTheme="minorHAnsi"/>
                  <w:color w:val="0000FF"/>
                  <w:sz w:val="24"/>
                  <w:szCs w:val="24"/>
                  <w:u w:val="single"/>
                </w:rPr>
                <w:t>kontakt@hausderfrauen.at</w:t>
              </w:r>
            </w:hyperlink>
            <w:r w:rsidRPr="004B6E82">
              <w:rPr>
                <w:rFonts w:asciiTheme="minorHAnsi" w:eastAsia="Times New Roman" w:hAnsiTheme="minorHAnsi"/>
                <w:sz w:val="24"/>
                <w:szCs w:val="24"/>
              </w:rPr>
              <w:t xml:space="preserve"> | </w:t>
            </w:r>
            <w:hyperlink r:id="rId6" w:history="1">
              <w:r w:rsidRPr="004B6E82">
                <w:rPr>
                  <w:rFonts w:asciiTheme="minorHAnsi" w:eastAsia="Times New Roman" w:hAnsiTheme="minorHAnsi"/>
                  <w:color w:val="0000FF"/>
                  <w:sz w:val="24"/>
                  <w:szCs w:val="24"/>
                  <w:u w:val="single"/>
                </w:rPr>
                <w:t>www.hausderfrauen.at</w:t>
              </w:r>
            </w:hyperlink>
            <w:r w:rsidRPr="004B6E82">
              <w:rPr>
                <w:rFonts w:asciiTheme="minorHAnsi" w:eastAsia="Times New Roman" w:hAnsiTheme="minorHAnsi"/>
                <w:sz w:val="24"/>
                <w:szCs w:val="24"/>
              </w:rPr>
              <w:t xml:space="preserve"> | </w:t>
            </w:r>
            <w:hyperlink r:id="rId7" w:history="1">
              <w:r w:rsidRPr="004B6E82">
                <w:rPr>
                  <w:rFonts w:asciiTheme="minorHAnsi" w:eastAsia="Times New Roman" w:hAnsiTheme="minorHAnsi"/>
                  <w:color w:val="0000FF"/>
                  <w:sz w:val="24"/>
                  <w:szCs w:val="24"/>
                  <w:u w:val="single"/>
                </w:rPr>
                <w:t>www.facebook.com/hausderfrauen</w:t>
              </w:r>
            </w:hyperlink>
            <w:r w:rsidRPr="004B6E82">
              <w:rPr>
                <w:rFonts w:asciiTheme="minorHAnsi" w:eastAsia="Times New Roman" w:hAnsiTheme="minorHAnsi"/>
                <w:sz w:val="24"/>
                <w:szCs w:val="24"/>
              </w:rPr>
              <w:t> </w:t>
            </w:r>
          </w:p>
        </w:tc>
      </w:tr>
    </w:tbl>
    <w:p w:rsidR="00657435" w:rsidRDefault="00657435"/>
    <w:sectPr w:rsidR="006574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E82"/>
    <w:rsid w:val="004B6E82"/>
    <w:rsid w:val="00657435"/>
    <w:rsid w:val="00F05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Times New Roman" w:eastAsia="Batang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Times New Roman" w:eastAsia="Batang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6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7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cebook.com/hausderfraue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hausderfrauen.at/" TargetMode="External"/><Relationship Id="rId5" Type="http://schemas.openxmlformats.org/officeDocument/2006/relationships/hyperlink" Target="mailto:kontakt@hausderfrauen.a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FEAA477.dotm</Template>
  <TotalTime>0</TotalTime>
  <Pages>2</Pages>
  <Words>170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1</cp:revision>
  <dcterms:created xsi:type="dcterms:W3CDTF">2016-08-30T06:53:00Z</dcterms:created>
  <dcterms:modified xsi:type="dcterms:W3CDTF">2016-08-30T07:07:00Z</dcterms:modified>
</cp:coreProperties>
</file>